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9E1" w:rsidRPr="008B4BFC" w:rsidRDefault="000619E1" w:rsidP="000619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B4BFC">
        <w:rPr>
          <w:rFonts w:ascii="Times New Roman" w:hAnsi="Times New Roman" w:cs="Times New Roman"/>
          <w:b/>
          <w:sz w:val="28"/>
          <w:szCs w:val="28"/>
        </w:rPr>
        <w:t>Безпека праці під час перевезення зерна автотранспортом</w:t>
      </w:r>
    </w:p>
    <w:p w:rsidR="000619E1" w:rsidRPr="008B4BFC" w:rsidRDefault="000619E1" w:rsidP="000619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9E1" w:rsidRPr="008B4BFC" w:rsidRDefault="000619E1" w:rsidP="000619E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color w:val="000000"/>
          <w:sz w:val="28"/>
          <w:szCs w:val="28"/>
        </w:rPr>
        <w:t>На сільськогосподарських підприємствах зерно від зернозбиральної техніки переважно перевозять автомобільним та, рідше, тракторним транспортом.</w:t>
      </w:r>
    </w:p>
    <w:p w:rsidR="000619E1" w:rsidRPr="008B4BFC" w:rsidRDefault="000619E1" w:rsidP="000619E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color w:val="000000"/>
          <w:sz w:val="28"/>
          <w:szCs w:val="28"/>
        </w:rPr>
        <w:t xml:space="preserve">Автотранспортні роботи з перевезення зерна, його механізоване розвантажування та завантажування характеризуються дією на працівників численних шкідливих і небезпечних виробничих чинників. </w:t>
      </w:r>
    </w:p>
    <w:p w:rsidR="000619E1" w:rsidRPr="008B4BFC" w:rsidRDefault="000619E1" w:rsidP="000619E1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b/>
          <w:color w:val="000000"/>
          <w:sz w:val="28"/>
          <w:szCs w:val="28"/>
        </w:rPr>
        <w:t>Небезпечними і шкідливими виробничими чинниками під час перевезення зерна є:</w:t>
      </w:r>
    </w:p>
    <w:p w:rsidR="000619E1" w:rsidRPr="008B4BFC" w:rsidRDefault="000619E1" w:rsidP="000619E1">
      <w:pPr>
        <w:pStyle w:val="a6"/>
        <w:numPr>
          <w:ilvl w:val="0"/>
          <w:numId w:val="3"/>
        </w:numPr>
        <w:tabs>
          <w:tab w:val="left" w:pos="284"/>
        </w:tabs>
        <w:spacing w:after="20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color w:val="000000"/>
          <w:sz w:val="28"/>
          <w:szCs w:val="28"/>
        </w:rPr>
        <w:t>перебування на дорогах великовантажних зерновозів;</w:t>
      </w:r>
    </w:p>
    <w:p w:rsidR="000619E1" w:rsidRPr="008B4BFC" w:rsidRDefault="000619E1" w:rsidP="000619E1">
      <w:pPr>
        <w:pStyle w:val="a6"/>
        <w:numPr>
          <w:ilvl w:val="0"/>
          <w:numId w:val="3"/>
        </w:numPr>
        <w:tabs>
          <w:tab w:val="left" w:pos="284"/>
        </w:tabs>
        <w:spacing w:after="20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color w:val="000000"/>
          <w:sz w:val="28"/>
          <w:szCs w:val="28"/>
        </w:rPr>
        <w:t>незадовільний стан доріг, якими рухаються зерновози та інші автотранспортні засоби, що перевозять зерно;</w:t>
      </w:r>
    </w:p>
    <w:p w:rsidR="000619E1" w:rsidRPr="008B4BFC" w:rsidRDefault="000619E1" w:rsidP="000619E1">
      <w:pPr>
        <w:pStyle w:val="a6"/>
        <w:numPr>
          <w:ilvl w:val="0"/>
          <w:numId w:val="3"/>
        </w:numPr>
        <w:tabs>
          <w:tab w:val="left" w:pos="284"/>
        </w:tabs>
        <w:spacing w:after="20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color w:val="000000"/>
          <w:sz w:val="28"/>
          <w:szCs w:val="28"/>
        </w:rPr>
        <w:t>самовільне зрушення великотоннажних транспортних засобів (наприклад, на спусках);</w:t>
      </w:r>
    </w:p>
    <w:p w:rsidR="000619E1" w:rsidRPr="008B4BFC" w:rsidRDefault="000619E1" w:rsidP="000619E1">
      <w:pPr>
        <w:pStyle w:val="a6"/>
        <w:numPr>
          <w:ilvl w:val="0"/>
          <w:numId w:val="3"/>
        </w:numPr>
        <w:tabs>
          <w:tab w:val="left" w:pos="284"/>
        </w:tabs>
        <w:spacing w:after="20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color w:val="000000"/>
          <w:sz w:val="28"/>
          <w:szCs w:val="28"/>
        </w:rPr>
        <w:t>нервово-емоційне напруження під час керування автомобілем польовими дорогами;</w:t>
      </w:r>
    </w:p>
    <w:p w:rsidR="000619E1" w:rsidRPr="008B4BFC" w:rsidRDefault="000619E1" w:rsidP="000619E1">
      <w:pPr>
        <w:pStyle w:val="a6"/>
        <w:numPr>
          <w:ilvl w:val="0"/>
          <w:numId w:val="3"/>
        </w:numPr>
        <w:tabs>
          <w:tab w:val="left" w:pos="284"/>
        </w:tabs>
        <w:spacing w:after="20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color w:val="000000"/>
          <w:sz w:val="28"/>
          <w:szCs w:val="28"/>
        </w:rPr>
        <w:t>шум (вібрація) від вузлів і систем автомобіля;</w:t>
      </w:r>
    </w:p>
    <w:p w:rsidR="000619E1" w:rsidRPr="008B4BFC" w:rsidRDefault="000619E1" w:rsidP="000619E1">
      <w:pPr>
        <w:pStyle w:val="a6"/>
        <w:numPr>
          <w:ilvl w:val="0"/>
          <w:numId w:val="3"/>
        </w:numPr>
        <w:tabs>
          <w:tab w:val="left" w:pos="284"/>
        </w:tabs>
        <w:spacing w:after="20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color w:val="000000"/>
          <w:sz w:val="28"/>
          <w:szCs w:val="28"/>
        </w:rPr>
        <w:t>підвищена температура повітря у кабіні у теплий період року (протяги через підвищену швидкість руху повітря, якщо відкриті вікна кабіни);</w:t>
      </w:r>
    </w:p>
    <w:p w:rsidR="000619E1" w:rsidRPr="008B4BFC" w:rsidRDefault="000619E1" w:rsidP="000619E1">
      <w:pPr>
        <w:pStyle w:val="a6"/>
        <w:numPr>
          <w:ilvl w:val="0"/>
          <w:numId w:val="3"/>
        </w:numPr>
        <w:tabs>
          <w:tab w:val="left" w:pos="284"/>
        </w:tabs>
        <w:spacing w:after="20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color w:val="000000"/>
          <w:sz w:val="28"/>
          <w:szCs w:val="28"/>
        </w:rPr>
        <w:t>Термічні фактори (пожежі, вибухи у разі подавання палива у карбюратор двигуна самопливом, перевірка наявності палива у баку з використанням відкритого полум’я, витікання газу з газобалонної установки автомобіля; опіки парою, гарячою водою із карбюратора тощо).</w:t>
      </w:r>
    </w:p>
    <w:p w:rsidR="000619E1" w:rsidRPr="008B4BFC" w:rsidRDefault="000619E1" w:rsidP="000619E1">
      <w:pPr>
        <w:pStyle w:val="a6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9E1" w:rsidRPr="008B4BFC" w:rsidRDefault="000619E1" w:rsidP="000619E1">
      <w:pPr>
        <w:pStyle w:val="a6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b/>
          <w:color w:val="000000"/>
          <w:sz w:val="28"/>
          <w:szCs w:val="28"/>
        </w:rPr>
        <w:t>Небезпечні ситуації під час перевезення зерна автотранспортом</w:t>
      </w:r>
    </w:p>
    <w:p w:rsidR="000619E1" w:rsidRPr="008B4BFC" w:rsidRDefault="000619E1" w:rsidP="000619E1">
      <w:pPr>
        <w:pStyle w:val="a6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9E1" w:rsidRPr="008B4BFC" w:rsidRDefault="000619E1" w:rsidP="000619E1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b/>
          <w:color w:val="000000"/>
          <w:sz w:val="28"/>
          <w:szCs w:val="28"/>
        </w:rPr>
        <w:t>Небезпечні умови:</w:t>
      </w:r>
    </w:p>
    <w:p w:rsidR="000619E1" w:rsidRPr="008B4BFC" w:rsidRDefault="000619E1" w:rsidP="000619E1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color w:val="000000"/>
          <w:sz w:val="28"/>
          <w:szCs w:val="28"/>
        </w:rPr>
        <w:t>1) незадовільний стан автомобіля, який експлуатується тривалий час;</w:t>
      </w:r>
    </w:p>
    <w:p w:rsidR="000619E1" w:rsidRPr="008B4BFC" w:rsidRDefault="000619E1" w:rsidP="000619E1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color w:val="000000"/>
          <w:sz w:val="28"/>
          <w:szCs w:val="28"/>
        </w:rPr>
        <w:t>2) незадовільний стан автодоріг;</w:t>
      </w:r>
    </w:p>
    <w:p w:rsidR="000619E1" w:rsidRPr="008B4BFC" w:rsidRDefault="000619E1" w:rsidP="000619E1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color w:val="000000"/>
          <w:sz w:val="28"/>
          <w:szCs w:val="28"/>
        </w:rPr>
        <w:t>3) підвищена загазованість повітря робочої зони;</w:t>
      </w:r>
    </w:p>
    <w:p w:rsidR="000619E1" w:rsidRPr="008B4BFC" w:rsidRDefault="000619E1" w:rsidP="000619E1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color w:val="000000"/>
          <w:sz w:val="28"/>
          <w:szCs w:val="28"/>
        </w:rPr>
        <w:t>4) шум і вібрація від систем автомобіля;</w:t>
      </w:r>
    </w:p>
    <w:p w:rsidR="000619E1" w:rsidRPr="008B4BFC" w:rsidRDefault="000619E1" w:rsidP="000619E1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color w:val="000000"/>
          <w:sz w:val="28"/>
          <w:szCs w:val="28"/>
        </w:rPr>
        <w:t>5) підвищене фізичне навантаження під час тривалого керування;</w:t>
      </w:r>
    </w:p>
    <w:p w:rsidR="000619E1" w:rsidRPr="008B4BFC" w:rsidRDefault="000619E1" w:rsidP="000619E1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color w:val="000000"/>
          <w:sz w:val="28"/>
          <w:szCs w:val="28"/>
        </w:rPr>
        <w:t>6) монотонність праці при керуванні автомобілем у далеких рейсах;</w:t>
      </w:r>
    </w:p>
    <w:p w:rsidR="000619E1" w:rsidRPr="008B4BFC" w:rsidRDefault="000619E1" w:rsidP="000619E1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color w:val="000000"/>
          <w:sz w:val="28"/>
          <w:szCs w:val="28"/>
        </w:rPr>
        <w:t>7) нервово-емоційне напруження при керуванні автомобілем в умовах інтенсивного дорожнього руху.</w:t>
      </w:r>
    </w:p>
    <w:p w:rsidR="000619E1" w:rsidRPr="008B4BFC" w:rsidRDefault="000619E1" w:rsidP="000619E1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9E1" w:rsidRPr="008B4BFC" w:rsidRDefault="000619E1" w:rsidP="000619E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b/>
          <w:color w:val="000000"/>
          <w:sz w:val="28"/>
          <w:szCs w:val="28"/>
        </w:rPr>
        <w:t>Небезпечні дії:</w:t>
      </w:r>
    </w:p>
    <w:p w:rsidR="000619E1" w:rsidRPr="008B4BFC" w:rsidRDefault="000619E1" w:rsidP="000619E1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color w:val="000000"/>
          <w:sz w:val="28"/>
          <w:szCs w:val="28"/>
        </w:rPr>
        <w:t>1) перевищення встановленої швидкості руху;</w:t>
      </w:r>
    </w:p>
    <w:p w:rsidR="000619E1" w:rsidRPr="008B4BFC" w:rsidRDefault="000619E1" w:rsidP="000619E1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color w:val="000000"/>
          <w:sz w:val="28"/>
          <w:szCs w:val="28"/>
        </w:rPr>
        <w:t>2) недотримання дистанції на дорозі;</w:t>
      </w:r>
    </w:p>
    <w:p w:rsidR="000619E1" w:rsidRPr="008B4BFC" w:rsidRDefault="000619E1" w:rsidP="000619E1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color w:val="000000"/>
          <w:sz w:val="28"/>
          <w:szCs w:val="28"/>
        </w:rPr>
        <w:t>3) відсутність перевірки стану автомобіля перед рейсом;</w:t>
      </w:r>
    </w:p>
    <w:p w:rsidR="000619E1" w:rsidRPr="008B4BFC" w:rsidRDefault="000619E1" w:rsidP="000619E1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color w:val="000000"/>
          <w:sz w:val="28"/>
          <w:szCs w:val="28"/>
        </w:rPr>
        <w:t>4) неврахування погодних умов і стану дорожнього покриття;</w:t>
      </w:r>
    </w:p>
    <w:p w:rsidR="000619E1" w:rsidRPr="008B4BFC" w:rsidRDefault="000619E1" w:rsidP="000619E1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color w:val="000000"/>
          <w:sz w:val="28"/>
          <w:szCs w:val="28"/>
        </w:rPr>
        <w:lastRenderedPageBreak/>
        <w:t>5) завантаження автомобіля понад норму;</w:t>
      </w:r>
    </w:p>
    <w:p w:rsidR="000619E1" w:rsidRPr="008B4BFC" w:rsidRDefault="000619E1" w:rsidP="000619E1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color w:val="000000"/>
          <w:sz w:val="28"/>
          <w:szCs w:val="28"/>
        </w:rPr>
        <w:t>6) неправильне встановлення автомобіля на розвантажувачі елеватора;</w:t>
      </w:r>
    </w:p>
    <w:p w:rsidR="000619E1" w:rsidRPr="008B4BFC" w:rsidRDefault="000619E1" w:rsidP="000619E1">
      <w:pPr>
        <w:tabs>
          <w:tab w:val="left" w:pos="284"/>
          <w:tab w:val="left" w:pos="567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color w:val="000000"/>
          <w:sz w:val="28"/>
          <w:szCs w:val="28"/>
        </w:rPr>
        <w:t>7) перевищення дозволеної тривалості перебування в рейсі.</w:t>
      </w:r>
    </w:p>
    <w:p w:rsidR="000619E1" w:rsidRPr="008B4BFC" w:rsidRDefault="000619E1" w:rsidP="000619E1">
      <w:pPr>
        <w:pStyle w:val="a6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b/>
          <w:color w:val="000000"/>
          <w:sz w:val="28"/>
          <w:szCs w:val="28"/>
        </w:rPr>
        <w:t>Небезпечна ситуація:</w:t>
      </w:r>
    </w:p>
    <w:p w:rsidR="000619E1" w:rsidRPr="008B4BFC" w:rsidRDefault="000619E1" w:rsidP="000619E1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color w:val="000000"/>
          <w:sz w:val="28"/>
          <w:szCs w:val="28"/>
        </w:rPr>
        <w:t>1) накопичення втоми водієм після тривалого перебування за кермом;</w:t>
      </w:r>
    </w:p>
    <w:p w:rsidR="000619E1" w:rsidRPr="008B4BFC" w:rsidRDefault="000619E1" w:rsidP="000619E1">
      <w:pPr>
        <w:pStyle w:val="a6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color w:val="000000"/>
          <w:sz w:val="28"/>
          <w:szCs w:val="28"/>
        </w:rPr>
        <w:t>2) втрата керування автомобілем внаслідок наявності експлуатаційних дефектів у його деталях;</w:t>
      </w:r>
    </w:p>
    <w:p w:rsidR="000619E1" w:rsidRPr="008B4BFC" w:rsidRDefault="000619E1" w:rsidP="000619E1">
      <w:pPr>
        <w:pStyle w:val="a6"/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color w:val="000000"/>
          <w:sz w:val="28"/>
          <w:szCs w:val="28"/>
        </w:rPr>
        <w:t>3) втрата керування автомобілем внаслідок зіткнення;</w:t>
      </w:r>
    </w:p>
    <w:p w:rsidR="000619E1" w:rsidRPr="008B4BFC" w:rsidRDefault="000619E1" w:rsidP="000619E1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color w:val="000000"/>
          <w:sz w:val="28"/>
          <w:szCs w:val="28"/>
        </w:rPr>
        <w:t>4) виникнення пожежі у автомобілі;</w:t>
      </w:r>
    </w:p>
    <w:p w:rsidR="000619E1" w:rsidRPr="008B4BFC" w:rsidRDefault="000619E1" w:rsidP="000619E1">
      <w:pPr>
        <w:pStyle w:val="a6"/>
        <w:tabs>
          <w:tab w:val="left" w:pos="284"/>
          <w:tab w:val="left" w:pos="567"/>
        </w:tabs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color w:val="000000"/>
          <w:sz w:val="28"/>
          <w:szCs w:val="28"/>
        </w:rPr>
        <w:t>5) від’єднання причепу під час руху.</w:t>
      </w:r>
    </w:p>
    <w:p w:rsidR="000619E1" w:rsidRPr="008B4BFC" w:rsidRDefault="000619E1" w:rsidP="000619E1">
      <w:pPr>
        <w:tabs>
          <w:tab w:val="left" w:pos="284"/>
          <w:tab w:val="left" w:pos="567"/>
        </w:tabs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b/>
          <w:color w:val="000000"/>
          <w:sz w:val="28"/>
          <w:szCs w:val="28"/>
        </w:rPr>
        <w:t>Кроки для уникнення нещасних випадків:</w:t>
      </w:r>
    </w:p>
    <w:p w:rsidR="000619E1" w:rsidRPr="008B4BFC" w:rsidRDefault="000619E1" w:rsidP="000619E1">
      <w:pPr>
        <w:pStyle w:val="a6"/>
        <w:numPr>
          <w:ilvl w:val="0"/>
          <w:numId w:val="4"/>
        </w:numPr>
        <w:tabs>
          <w:tab w:val="left" w:pos="284"/>
        </w:tabs>
        <w:spacing w:after="20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color w:val="000000"/>
          <w:sz w:val="28"/>
          <w:szCs w:val="28"/>
        </w:rPr>
        <w:t>Забезпечити водіїв спецодягом, а автомобілі справними вогнегасниками.</w:t>
      </w:r>
    </w:p>
    <w:p w:rsidR="000619E1" w:rsidRPr="008B4BFC" w:rsidRDefault="000619E1" w:rsidP="000619E1">
      <w:pPr>
        <w:pStyle w:val="a6"/>
        <w:numPr>
          <w:ilvl w:val="0"/>
          <w:numId w:val="4"/>
        </w:numPr>
        <w:tabs>
          <w:tab w:val="left" w:pos="284"/>
        </w:tabs>
        <w:spacing w:after="20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color w:val="000000"/>
          <w:sz w:val="28"/>
          <w:szCs w:val="28"/>
        </w:rPr>
        <w:t>Провести позаплановий інструктаж з охорони праці з водіями і працівниками гаража.</w:t>
      </w:r>
    </w:p>
    <w:p w:rsidR="000619E1" w:rsidRPr="008B4BFC" w:rsidRDefault="000619E1" w:rsidP="000619E1">
      <w:pPr>
        <w:pStyle w:val="a6"/>
        <w:numPr>
          <w:ilvl w:val="0"/>
          <w:numId w:val="4"/>
        </w:numPr>
        <w:tabs>
          <w:tab w:val="left" w:pos="284"/>
        </w:tabs>
        <w:spacing w:after="20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color w:val="000000"/>
          <w:sz w:val="28"/>
          <w:szCs w:val="28"/>
        </w:rPr>
        <w:t>Покласти обов’язки щоденного контролю за технічним станом зерновозів на завідувача гаража.</w:t>
      </w:r>
    </w:p>
    <w:p w:rsidR="000619E1" w:rsidRPr="008B4BFC" w:rsidRDefault="000619E1" w:rsidP="000619E1">
      <w:pPr>
        <w:pStyle w:val="a6"/>
        <w:numPr>
          <w:ilvl w:val="0"/>
          <w:numId w:val="4"/>
        </w:numPr>
        <w:tabs>
          <w:tab w:val="left" w:pos="284"/>
        </w:tabs>
        <w:spacing w:after="20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color w:val="000000"/>
          <w:sz w:val="28"/>
          <w:szCs w:val="28"/>
        </w:rPr>
        <w:t>Облаштувати знаками пріоритету дорожнього руху територію елеваторів, на якій перебувають автомобілі перед розвантажуванням зерна.</w:t>
      </w:r>
    </w:p>
    <w:p w:rsidR="000619E1" w:rsidRPr="008B4BFC" w:rsidRDefault="000619E1" w:rsidP="000619E1">
      <w:pPr>
        <w:pStyle w:val="a6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9E1" w:rsidRPr="008B4BFC" w:rsidRDefault="000619E1" w:rsidP="000619E1">
      <w:pPr>
        <w:pStyle w:val="a6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4BFC">
        <w:rPr>
          <w:rFonts w:ascii="Times New Roman" w:hAnsi="Times New Roman" w:cs="Times New Roman"/>
          <w:color w:val="000000"/>
          <w:sz w:val="28"/>
          <w:szCs w:val="28"/>
        </w:rPr>
        <w:t>Важливе значення для ефективності профілактики має підвищення медико-гігієнічних знань серед водіїв для формування пріоритетного ставлення до здоров’я, мінімізації факторів ризику розвитку патологій серцево-судинної системи, формування поняття «культура праці».</w:t>
      </w:r>
    </w:p>
    <w:p w:rsidR="000619E1" w:rsidRPr="008B4BFC" w:rsidRDefault="000619E1" w:rsidP="000619E1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9E1" w:rsidRPr="008B4BFC" w:rsidRDefault="000619E1" w:rsidP="000619E1">
      <w:pPr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8B4BFC">
        <w:rPr>
          <w:rStyle w:val="spelle"/>
          <w:rFonts w:ascii="Times New Roman" w:hAnsi="Times New Roman" w:cs="Times New Roman"/>
          <w:sz w:val="24"/>
          <w:szCs w:val="24"/>
        </w:rPr>
        <w:t xml:space="preserve">В. Коровченко, головний спеціаліст профілактики страхових випадків Новгород-Сіверського відділення управління виконавчої дирекції Фонду соціального страхування України в Чернігівській області </w:t>
      </w:r>
    </w:p>
    <w:p w:rsidR="00EA1BEE" w:rsidRPr="008B4BFC" w:rsidRDefault="00EA1BEE" w:rsidP="000619E1">
      <w:pPr>
        <w:rPr>
          <w:rFonts w:ascii="Times New Roman" w:hAnsi="Times New Roman" w:cs="Times New Roman"/>
          <w:sz w:val="28"/>
          <w:szCs w:val="28"/>
        </w:rPr>
      </w:pPr>
    </w:p>
    <w:sectPr w:rsidR="00EA1BEE" w:rsidRPr="008B4BFC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64CD3"/>
    <w:multiLevelType w:val="hybridMultilevel"/>
    <w:tmpl w:val="6930E6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EAD1121"/>
    <w:multiLevelType w:val="hybridMultilevel"/>
    <w:tmpl w:val="B4E2C8B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61570"/>
    <w:rsid w:val="000619E1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5379F"/>
    <w:rsid w:val="00153E95"/>
    <w:rsid w:val="00157A52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4080A"/>
    <w:rsid w:val="004447E2"/>
    <w:rsid w:val="00457048"/>
    <w:rsid w:val="00461211"/>
    <w:rsid w:val="00470B77"/>
    <w:rsid w:val="0049099C"/>
    <w:rsid w:val="004943F0"/>
    <w:rsid w:val="004B048F"/>
    <w:rsid w:val="004C3773"/>
    <w:rsid w:val="004C502D"/>
    <w:rsid w:val="004C536B"/>
    <w:rsid w:val="004C598A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42A6D"/>
    <w:rsid w:val="00743673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800415"/>
    <w:rsid w:val="008305F1"/>
    <w:rsid w:val="00834044"/>
    <w:rsid w:val="00836361"/>
    <w:rsid w:val="00837C5C"/>
    <w:rsid w:val="008403DF"/>
    <w:rsid w:val="008527F0"/>
    <w:rsid w:val="00862D59"/>
    <w:rsid w:val="00867F57"/>
    <w:rsid w:val="0087361F"/>
    <w:rsid w:val="008754C4"/>
    <w:rsid w:val="00881A50"/>
    <w:rsid w:val="00883B2C"/>
    <w:rsid w:val="00886CDF"/>
    <w:rsid w:val="0089743D"/>
    <w:rsid w:val="008A564E"/>
    <w:rsid w:val="008B4BFC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63824"/>
    <w:rsid w:val="00970BB4"/>
    <w:rsid w:val="00971F54"/>
    <w:rsid w:val="00985ACB"/>
    <w:rsid w:val="009870C4"/>
    <w:rsid w:val="0099287A"/>
    <w:rsid w:val="00993CEB"/>
    <w:rsid w:val="009A765E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2FA0"/>
    <w:rsid w:val="00A3357B"/>
    <w:rsid w:val="00A443CD"/>
    <w:rsid w:val="00A47400"/>
    <w:rsid w:val="00A53F05"/>
    <w:rsid w:val="00A57820"/>
    <w:rsid w:val="00A61F17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62378"/>
    <w:rsid w:val="00B626E7"/>
    <w:rsid w:val="00B700CA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D0036C"/>
    <w:rsid w:val="00D07BAA"/>
    <w:rsid w:val="00D170F2"/>
    <w:rsid w:val="00D20F0D"/>
    <w:rsid w:val="00D24E01"/>
    <w:rsid w:val="00D40852"/>
    <w:rsid w:val="00D4163D"/>
    <w:rsid w:val="00D450FC"/>
    <w:rsid w:val="00D45B58"/>
    <w:rsid w:val="00D461C5"/>
    <w:rsid w:val="00D63605"/>
    <w:rsid w:val="00D75B33"/>
    <w:rsid w:val="00D82BE5"/>
    <w:rsid w:val="00D86F55"/>
    <w:rsid w:val="00DA4639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339B"/>
    <w:rsid w:val="00FC1998"/>
    <w:rsid w:val="00FC5AA4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99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99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3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2021-08-19T11:33:00Z</dcterms:created>
  <dcterms:modified xsi:type="dcterms:W3CDTF">2021-08-19T11:33:00Z</dcterms:modified>
</cp:coreProperties>
</file>